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7" w:rsidRDefault="00927B97" w:rsidP="00927B97">
      <w:pPr>
        <w:jc w:val="center"/>
        <w:rPr>
          <w:rFonts w:ascii="Calibri" w:hAnsi="Calibri"/>
          <w:b/>
          <w:sz w:val="20"/>
          <w:szCs w:val="20"/>
        </w:rPr>
      </w:pPr>
    </w:p>
    <w:p w:rsidR="00927B97" w:rsidRPr="00BF3D0A" w:rsidRDefault="00927B97" w:rsidP="00927B97">
      <w:pPr>
        <w:jc w:val="center"/>
        <w:rPr>
          <w:rFonts w:ascii="Calibri" w:hAnsi="Calibri"/>
          <w:b/>
          <w:sz w:val="20"/>
          <w:szCs w:val="20"/>
        </w:rPr>
      </w:pPr>
      <w:r w:rsidRPr="00BF3D0A">
        <w:rPr>
          <w:rFonts w:ascii="Calibri" w:hAnsi="Calibri"/>
          <w:b/>
          <w:sz w:val="20"/>
          <w:szCs w:val="20"/>
        </w:rPr>
        <w:t>ANEXO III</w:t>
      </w:r>
    </w:p>
    <w:p w:rsidR="00927B97" w:rsidRPr="00BF3D0A" w:rsidRDefault="00927B97" w:rsidP="00927B97">
      <w:pPr>
        <w:jc w:val="center"/>
        <w:rPr>
          <w:rFonts w:ascii="Calibri" w:hAnsi="Calibri"/>
          <w:b/>
          <w:sz w:val="20"/>
          <w:szCs w:val="20"/>
        </w:rPr>
      </w:pPr>
      <w:r w:rsidRPr="00BF3D0A">
        <w:rPr>
          <w:rFonts w:ascii="Calibri" w:hAnsi="Calibri"/>
          <w:b/>
          <w:sz w:val="20"/>
          <w:szCs w:val="20"/>
        </w:rPr>
        <w:t>Modelo de declaração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 xml:space="preserve">(a que se refere o n.º 4 do artigo 69.º do Código do Procedimento Administrativo, aprovado pelo Decreto-Lei 4/2015 de 7 de </w:t>
      </w:r>
      <w:proofErr w:type="spellStart"/>
      <w:r w:rsidRPr="00BF3D0A">
        <w:rPr>
          <w:rFonts w:ascii="Calibri" w:hAnsi="Calibri"/>
          <w:sz w:val="20"/>
          <w:szCs w:val="20"/>
        </w:rPr>
        <w:t>janeiro</w:t>
      </w:r>
      <w:proofErr w:type="spellEnd"/>
      <w:r w:rsidRPr="00BF3D0A">
        <w:rPr>
          <w:rFonts w:ascii="Calibri" w:hAnsi="Calibri"/>
          <w:sz w:val="20"/>
          <w:szCs w:val="20"/>
        </w:rPr>
        <w:t xml:space="preserve">, e constante no anexo do Despacho n.º 6472/2015 de 11 de </w:t>
      </w:r>
      <w:proofErr w:type="spellStart"/>
      <w:r w:rsidRPr="00BF3D0A">
        <w:rPr>
          <w:rFonts w:ascii="Calibri" w:hAnsi="Calibri"/>
          <w:sz w:val="20"/>
          <w:szCs w:val="20"/>
        </w:rPr>
        <w:t>junho</w:t>
      </w:r>
      <w:proofErr w:type="spellEnd"/>
      <w:r w:rsidRPr="00BF3D0A">
        <w:rPr>
          <w:rFonts w:ascii="Calibri" w:hAnsi="Calibri"/>
          <w:sz w:val="20"/>
          <w:szCs w:val="20"/>
        </w:rPr>
        <w:t>)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center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 xml:space="preserve">1 - Para efeitos do disposto no artigo 69.º do Código do Procedimento Administrativo (CPA)... [nome, número de documento de identificação e morada], na qualidade de representante legal </w:t>
      </w:r>
      <w:proofErr w:type="gramStart"/>
      <w:r w:rsidRPr="00BF3D0A">
        <w:rPr>
          <w:rFonts w:ascii="Calibri" w:hAnsi="Calibri"/>
          <w:sz w:val="20"/>
          <w:szCs w:val="20"/>
        </w:rPr>
        <w:t>de</w:t>
      </w:r>
      <w:proofErr w:type="gramEnd"/>
      <w:r w:rsidRPr="00BF3D0A">
        <w:rPr>
          <w:rFonts w:ascii="Calibri" w:hAnsi="Calibri"/>
          <w:sz w:val="20"/>
          <w:szCs w:val="20"/>
        </w:rPr>
        <w:t xml:space="preserve"> (1)... [firma, número de identificação fiscal e sede ou, no caso de agrupamento concorrente, firmas, números de identificação fiscal e sedes], prestadora de serviços no âmbito do procedimento... [designação ou referência ao procedimento em causa], declara, sob compromisso de honra, que a sua representada (2) não se encontra abrangida pela previsão constante do n.º 3 do artigo 69.º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 xml:space="preserve">2 - O declarante tem pleno conhecimento que a violação do disposto nos </w:t>
      </w:r>
      <w:proofErr w:type="spellStart"/>
      <w:r w:rsidRPr="00BF3D0A">
        <w:rPr>
          <w:rFonts w:ascii="Calibri" w:hAnsi="Calibri"/>
          <w:sz w:val="20"/>
          <w:szCs w:val="20"/>
        </w:rPr>
        <w:t>n.os</w:t>
      </w:r>
      <w:proofErr w:type="spellEnd"/>
      <w:r w:rsidRPr="00BF3D0A">
        <w:rPr>
          <w:rFonts w:ascii="Calibri" w:hAnsi="Calibri"/>
          <w:sz w:val="20"/>
          <w:szCs w:val="20"/>
        </w:rPr>
        <w:t xml:space="preserve"> 3 a 5 do artigo 69.º do citado diploma legal implica, a anulação dos </w:t>
      </w:r>
      <w:proofErr w:type="spellStart"/>
      <w:r w:rsidRPr="00BF3D0A">
        <w:rPr>
          <w:rFonts w:ascii="Calibri" w:hAnsi="Calibri"/>
          <w:sz w:val="20"/>
          <w:szCs w:val="20"/>
        </w:rPr>
        <w:t>atos</w:t>
      </w:r>
      <w:proofErr w:type="spellEnd"/>
      <w:r w:rsidRPr="00BF3D0A">
        <w:rPr>
          <w:rFonts w:ascii="Calibri" w:hAnsi="Calibri"/>
          <w:sz w:val="20"/>
          <w:szCs w:val="20"/>
        </w:rPr>
        <w:t xml:space="preserve"> ou </w:t>
      </w:r>
      <w:proofErr w:type="spellStart"/>
      <w:r w:rsidRPr="00BF3D0A">
        <w:rPr>
          <w:rFonts w:ascii="Calibri" w:hAnsi="Calibri"/>
          <w:sz w:val="20"/>
          <w:szCs w:val="20"/>
        </w:rPr>
        <w:t>contratos</w:t>
      </w:r>
      <w:proofErr w:type="spellEnd"/>
      <w:r w:rsidRPr="00BF3D0A">
        <w:rPr>
          <w:rFonts w:ascii="Calibri" w:hAnsi="Calibri"/>
          <w:sz w:val="20"/>
          <w:szCs w:val="20"/>
        </w:rPr>
        <w:t xml:space="preserve"> em que tenham intervindo titulares de órgãos ou agentes impedidos, sem prejuízo do dever de indemnização da Administração Pública e terceiros de boa-fé pelos danos resultantes da anulação do ato ou contrato.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center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 xml:space="preserve">... </w:t>
      </w:r>
      <w:proofErr w:type="gramStart"/>
      <w:r w:rsidRPr="00BF3D0A">
        <w:rPr>
          <w:rFonts w:ascii="Calibri" w:hAnsi="Calibri"/>
          <w:sz w:val="20"/>
          <w:szCs w:val="20"/>
        </w:rPr>
        <w:t>[local],...</w:t>
      </w:r>
      <w:proofErr w:type="gramEnd"/>
      <w:r w:rsidRPr="00BF3D0A">
        <w:rPr>
          <w:rFonts w:ascii="Calibri" w:hAnsi="Calibri"/>
          <w:sz w:val="20"/>
          <w:szCs w:val="20"/>
        </w:rPr>
        <w:t xml:space="preserve"> </w:t>
      </w:r>
      <w:proofErr w:type="gramStart"/>
      <w:r w:rsidRPr="00BF3D0A">
        <w:rPr>
          <w:rFonts w:ascii="Calibri" w:hAnsi="Calibri"/>
          <w:sz w:val="20"/>
          <w:szCs w:val="20"/>
        </w:rPr>
        <w:t>[data],...</w:t>
      </w:r>
      <w:proofErr w:type="gramEnd"/>
      <w:r w:rsidRPr="00BF3D0A">
        <w:rPr>
          <w:rFonts w:ascii="Calibri" w:hAnsi="Calibri"/>
          <w:sz w:val="20"/>
          <w:szCs w:val="20"/>
        </w:rPr>
        <w:t xml:space="preserve"> [assinatura].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 xml:space="preserve">(1) Aplicável apenas a concorrentes que sejam pessoas </w:t>
      </w:r>
      <w:proofErr w:type="spellStart"/>
      <w:r w:rsidRPr="00BF3D0A">
        <w:rPr>
          <w:rFonts w:ascii="Calibri" w:hAnsi="Calibri"/>
          <w:sz w:val="20"/>
          <w:szCs w:val="20"/>
        </w:rPr>
        <w:t>coletivas</w:t>
      </w:r>
      <w:proofErr w:type="spellEnd"/>
      <w:r w:rsidRPr="00BF3D0A">
        <w:rPr>
          <w:rFonts w:ascii="Calibri" w:hAnsi="Calibri"/>
          <w:sz w:val="20"/>
          <w:szCs w:val="20"/>
        </w:rPr>
        <w:t>.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(2) No caso de o concorrente ser uma pessoa singular, suprimir a expressão «a sua representada».</w:t>
      </w: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27B97" w:rsidRPr="00BF3D0A" w:rsidRDefault="00927B97" w:rsidP="00927B97">
      <w:pPr>
        <w:jc w:val="both"/>
        <w:rPr>
          <w:rFonts w:ascii="Calibri" w:hAnsi="Calibri"/>
          <w:sz w:val="20"/>
          <w:szCs w:val="20"/>
        </w:rPr>
      </w:pPr>
    </w:p>
    <w:p w:rsidR="009A6EB0" w:rsidRDefault="009A6EB0">
      <w:bookmarkStart w:id="0" w:name="_GoBack"/>
      <w:bookmarkEnd w:id="0"/>
    </w:p>
    <w:sectPr w:rsidR="009A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D"/>
    <w:rsid w:val="00832AAD"/>
    <w:rsid w:val="00927B97"/>
    <w:rsid w:val="009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 Estalagem</cp:lastModifiedBy>
  <cp:revision>2</cp:revision>
  <dcterms:created xsi:type="dcterms:W3CDTF">2016-12-09T13:29:00Z</dcterms:created>
  <dcterms:modified xsi:type="dcterms:W3CDTF">2016-12-09T13:30:00Z</dcterms:modified>
</cp:coreProperties>
</file>